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line="300" w:lineRule="auto"/>
        <w:ind w:firstLine="880" w:firstLineChars="200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绩效考核目标项目清单明细表</w:t>
      </w:r>
    </w:p>
    <w:p>
      <w:pPr>
        <w:adjustRightInd w:val="0"/>
        <w:snapToGrid w:val="0"/>
        <w:spacing w:line="300" w:lineRule="auto"/>
        <w:jc w:val="center"/>
        <w:rPr>
          <w:rFonts w:ascii="方正小标宋_GBK" w:hAnsi="宋体" w:eastAsia="方正小标宋_GBK"/>
          <w:sz w:val="10"/>
          <w:szCs w:val="10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256"/>
        <w:gridCol w:w="5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5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目标名称：文化创意产业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5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line="300" w:lineRule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量化指标：命名5家第六批市级文化和科技融合示范企业、园区与公共服务平台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编号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Ⅰ级子项</w:t>
            </w:r>
          </w:p>
        </w:tc>
        <w:tc>
          <w:tcPr>
            <w:tcW w:w="5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Ⅱ级子项（可扩展项）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22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第六批</w:t>
            </w:r>
            <w:r>
              <w:rPr>
                <w:rFonts w:hint="eastAsia" w:ascii="仿宋_GB2312" w:eastAsia="仿宋_GB2312"/>
                <w:sz w:val="32"/>
                <w:szCs w:val="32"/>
              </w:rPr>
              <w:t>文化和科技融合示范企业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7家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53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atLeas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杭州时趣信息技术有限公司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5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3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atLeas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杭州浮云网络科技有限公司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5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3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atLeas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杭州有朋网络技术有限公司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5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3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atLeas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杭州江航信息科技有限公司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5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3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atLeas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杭州幻文科技有限公司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napToGrid w:val="0"/>
                <w:spacing w:val="-14"/>
                <w:kern w:val="0"/>
                <w:sz w:val="30"/>
                <w:szCs w:val="30"/>
              </w:rPr>
            </w:pPr>
          </w:p>
        </w:tc>
        <w:tc>
          <w:tcPr>
            <w:tcW w:w="225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3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atLeas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浙江睿智教育信息咨询股份有限公司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napToGrid w:val="0"/>
                <w:spacing w:val="-14"/>
                <w:kern w:val="0"/>
                <w:sz w:val="30"/>
                <w:szCs w:val="30"/>
              </w:rPr>
            </w:pPr>
          </w:p>
        </w:tc>
        <w:tc>
          <w:tcPr>
            <w:tcW w:w="225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3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atLeas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杭州趣得网络技术有限公司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napToGrid w:val="0"/>
                <w:spacing w:val="-14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14"/>
                <w:kern w:val="0"/>
                <w:sz w:val="30"/>
                <w:szCs w:val="30"/>
              </w:rPr>
              <w:t>２</w:t>
            </w:r>
          </w:p>
        </w:tc>
        <w:tc>
          <w:tcPr>
            <w:tcW w:w="22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第六批</w:t>
            </w:r>
            <w:r>
              <w:rPr>
                <w:rFonts w:hint="eastAsia" w:ascii="仿宋_GB2312" w:eastAsia="仿宋_GB2312"/>
                <w:sz w:val="32"/>
                <w:szCs w:val="32"/>
              </w:rPr>
              <w:t>文化和科技融合示范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园区（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5家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53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atLeas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东信和创园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3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atLeas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杭州经纬国际创意产业园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3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atLeas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杭州智慧产业创业园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napToGrid w:val="0"/>
                <w:spacing w:val="-14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14"/>
                <w:kern w:val="0"/>
                <w:sz w:val="30"/>
                <w:szCs w:val="30"/>
              </w:rPr>
              <w:t>３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第六批</w:t>
            </w:r>
            <w:r>
              <w:rPr>
                <w:rFonts w:hint="eastAsia" w:ascii="仿宋_GB2312" w:eastAsia="仿宋_GB2312"/>
                <w:sz w:val="32"/>
                <w:szCs w:val="32"/>
              </w:rPr>
              <w:t>文化和科技融合示范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平台（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1家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53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杭州数字作品备案网络服务公共平台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备注</w:t>
            </w:r>
          </w:p>
        </w:tc>
        <w:tc>
          <w:tcPr>
            <w:tcW w:w="7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widowControl/>
        <w:adjustRightInd w:val="0"/>
        <w:snapToGrid w:val="0"/>
        <w:spacing w:line="320" w:lineRule="exact"/>
        <w:ind w:left="420" w:hanging="420" w:hangingChars="200"/>
        <w:rPr>
          <w:snapToGrid w:val="0"/>
          <w:kern w:val="0"/>
        </w:rPr>
      </w:pPr>
      <w:r>
        <w:rPr>
          <w:rFonts w:hint="eastAsia" w:ascii="黑体" w:eastAsia="黑体"/>
          <w:snapToGrid w:val="0"/>
          <w:kern w:val="0"/>
        </w:rPr>
        <w:t>注：</w:t>
      </w:r>
      <w:r>
        <w:rPr>
          <w:rFonts w:hint="eastAsia"/>
          <w:snapToGrid w:val="0"/>
          <w:kern w:val="0"/>
        </w:rPr>
        <w:t>1.此表为样式表，具体项目较多时，表格可扩展；</w:t>
      </w:r>
    </w:p>
    <w:p>
      <w:pPr>
        <w:widowControl/>
        <w:adjustRightInd w:val="0"/>
        <w:snapToGrid w:val="0"/>
        <w:spacing w:line="320" w:lineRule="exact"/>
        <w:ind w:left="42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2.项目清单要按照具体明确、社会公众可感知的原则填写；</w:t>
      </w:r>
    </w:p>
    <w:p>
      <w:pPr>
        <w:widowControl/>
        <w:adjustRightInd w:val="0"/>
        <w:snapToGrid w:val="0"/>
        <w:spacing w:line="320" w:lineRule="exact"/>
        <w:ind w:left="42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3.</w:t>
      </w:r>
      <w:r>
        <w:rPr>
          <w:rFonts w:hint="eastAsia"/>
          <w:snapToGrid w:val="0"/>
          <w:spacing w:val="-4"/>
          <w:kern w:val="0"/>
          <w:szCs w:val="21"/>
        </w:rPr>
        <w:t>根据项目数量和类型的不同，可直接提供具体的项目清单明细，也可做恰当的分级统计。</w:t>
      </w:r>
    </w:p>
    <w:p>
      <w:pPr>
        <w:adjustRightInd w:val="0"/>
        <w:snapToGrid w:val="0"/>
        <w:spacing w:beforeLines="50" w:line="300" w:lineRule="auto"/>
        <w:jc w:val="center"/>
        <w:rPr>
          <w:rFonts w:hint="eastAsia" w:ascii="宋体" w:hAnsi="宋体"/>
          <w:sz w:val="44"/>
          <w:szCs w:val="44"/>
        </w:rPr>
      </w:pPr>
    </w:p>
    <w:p>
      <w:pPr>
        <w:adjustRightInd w:val="0"/>
        <w:snapToGrid w:val="0"/>
        <w:spacing w:beforeLines="50" w:line="300" w:lineRule="auto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绩效考核目标项目清单明细表</w:t>
      </w:r>
    </w:p>
    <w:p>
      <w:pPr>
        <w:adjustRightInd w:val="0"/>
        <w:snapToGrid w:val="0"/>
        <w:spacing w:line="300" w:lineRule="auto"/>
        <w:jc w:val="center"/>
        <w:rPr>
          <w:rFonts w:ascii="方正小标宋_GBK" w:hAnsi="宋体" w:eastAsia="方正小标宋_GBK"/>
          <w:sz w:val="10"/>
          <w:szCs w:val="10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122"/>
        <w:gridCol w:w="5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5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目标名称：文化创意产业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5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line="300" w:lineRule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量化指标：引进2家实力强、行业首位度高、带动作用明显的企业（总部）落户杭州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编号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Ⅰ级子项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Ⅱ级子项（可扩展项）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引进2家文创企业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中文在线区域总部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浙江大丰数艺科技有限公司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0" w:hRule="atLeast"/>
          <w:jc w:val="center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4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4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napToGrid w:val="0"/>
                <w:spacing w:val="-14"/>
                <w:kern w:val="0"/>
                <w:sz w:val="30"/>
                <w:szCs w:val="30"/>
              </w:rPr>
            </w:pPr>
          </w:p>
        </w:tc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napToGrid w:val="0"/>
                <w:spacing w:val="-14"/>
                <w:kern w:val="0"/>
                <w:sz w:val="30"/>
                <w:szCs w:val="30"/>
              </w:rPr>
            </w:pPr>
          </w:p>
        </w:tc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备注</w:t>
            </w:r>
          </w:p>
        </w:tc>
        <w:tc>
          <w:tcPr>
            <w:tcW w:w="7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widowControl/>
        <w:adjustRightInd w:val="0"/>
        <w:snapToGrid w:val="0"/>
        <w:spacing w:line="320" w:lineRule="exact"/>
        <w:ind w:left="420" w:hanging="420" w:hangingChars="200"/>
        <w:rPr>
          <w:snapToGrid w:val="0"/>
          <w:kern w:val="0"/>
        </w:rPr>
      </w:pPr>
      <w:r>
        <w:rPr>
          <w:rFonts w:hint="eastAsia" w:ascii="黑体" w:eastAsia="黑体"/>
          <w:snapToGrid w:val="0"/>
          <w:kern w:val="0"/>
        </w:rPr>
        <w:t>注：</w:t>
      </w:r>
      <w:r>
        <w:rPr>
          <w:rFonts w:hint="eastAsia"/>
          <w:snapToGrid w:val="0"/>
          <w:kern w:val="0"/>
        </w:rPr>
        <w:t>1.此表为样式表，具体项目较多时，表格可扩展；</w:t>
      </w:r>
    </w:p>
    <w:p>
      <w:pPr>
        <w:widowControl/>
        <w:adjustRightInd w:val="0"/>
        <w:snapToGrid w:val="0"/>
        <w:spacing w:line="320" w:lineRule="exact"/>
        <w:ind w:left="42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2.项目清单要按照具体明确、社会公众可感知的原则填写；</w:t>
      </w:r>
    </w:p>
    <w:p>
      <w:pPr>
        <w:widowControl/>
        <w:adjustRightInd w:val="0"/>
        <w:snapToGrid w:val="0"/>
        <w:spacing w:line="320" w:lineRule="exact"/>
        <w:ind w:left="42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3.</w:t>
      </w:r>
      <w:r>
        <w:rPr>
          <w:rFonts w:hint="eastAsia"/>
          <w:snapToGrid w:val="0"/>
          <w:spacing w:val="-4"/>
          <w:kern w:val="0"/>
          <w:szCs w:val="21"/>
        </w:rPr>
        <w:t>根据项目数量和类型的不同，可直接提供具体的项目清单明细，也可做恰当的分级统计。</w:t>
      </w:r>
    </w:p>
    <w:p>
      <w:pPr>
        <w:adjustRightInd w:val="0"/>
        <w:snapToGrid w:val="0"/>
        <w:spacing w:beforeLines="50" w:line="300" w:lineRule="auto"/>
        <w:jc w:val="center"/>
        <w:rPr>
          <w:rFonts w:hint="eastAsia" w:ascii="宋体" w:hAnsi="宋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1CF"/>
    <w:rsid w:val="001B71CF"/>
    <w:rsid w:val="00B7568E"/>
    <w:rsid w:val="00D43651"/>
    <w:rsid w:val="56904608"/>
    <w:rsid w:val="6D49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Char1"/>
    <w:basedOn w:val="1"/>
    <w:qFormat/>
    <w:uiPriority w:val="0"/>
    <w:rPr>
      <w:rFonts w:ascii="仿宋_GB2312" w:hAnsi="Times New Roman" w:eastAsia="仿宋_GB2312" w:cs="Times New Roman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417</Characters>
  <Lines>3</Lines>
  <Paragraphs>1</Paragraphs>
  <ScaleCrop>false</ScaleCrop>
  <LinksUpToDate>false</LinksUpToDate>
  <CharactersWithSpaces>489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2017-12-12T07:14:00Z</dcterms:created>
  <dc:creator>lenovo</dc:creator>
  <cp:lastModifiedBy>Administrator</cp:lastModifiedBy>
  <dcterms:modified xsi:type="dcterms:W3CDTF">2017-12-29T04:26:26Z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